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56C25" w14:textId="1419C529" w:rsidR="00BD6128" w:rsidRDefault="00BD6128" w:rsidP="00B90BF4">
      <w:pPr>
        <w:suppressAutoHyphens/>
        <w:ind w:right="-1"/>
        <w:jc w:val="center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t xml:space="preserve">                                                                                                             </w:t>
      </w:r>
    </w:p>
    <w:p w14:paraId="23855B5D" w14:textId="321AE08E" w:rsidR="00B90BF4" w:rsidRPr="00B90BF4" w:rsidRDefault="00B65F7B" w:rsidP="00B90BF4">
      <w:pPr>
        <w:suppressAutoHyphens/>
        <w:ind w:right="-1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lang w:eastAsia="ar-SA"/>
        </w:rPr>
        <w:pict w14:anchorId="0C4DA9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4pt;height:74.4pt" filled="t">
            <v:fill color2="black"/>
            <v:imagedata r:id="rId8" o:title=""/>
          </v:shape>
        </w:pict>
      </w:r>
    </w:p>
    <w:p w14:paraId="4E0EC272" w14:textId="77777777" w:rsidR="00B90BF4" w:rsidRPr="00B90BF4" w:rsidRDefault="00886DF5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 xml:space="preserve">РЕСПУБЛИКА </w:t>
      </w:r>
      <w:r w:rsidR="00B90BF4" w:rsidRPr="00B90BF4">
        <w:rPr>
          <w:rFonts w:eastAsia="Times New Roman"/>
          <w:b/>
          <w:sz w:val="20"/>
          <w:szCs w:val="20"/>
          <w:lang w:eastAsia="ar-SA"/>
        </w:rPr>
        <w:t>КАРЕЛИЯ</w:t>
      </w:r>
    </w:p>
    <w:p w14:paraId="27466A14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536052DD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22"/>
          <w:szCs w:val="2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 xml:space="preserve">МУНИЦИПАЛЬНОЕ ОБРАЗОВАНИЕ </w:t>
      </w:r>
    </w:p>
    <w:p w14:paraId="3157BAB5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  <w:r w:rsidRPr="00B90BF4">
        <w:rPr>
          <w:rFonts w:eastAsia="Times New Roman"/>
          <w:b/>
          <w:sz w:val="22"/>
          <w:szCs w:val="22"/>
          <w:lang w:eastAsia="ar-SA"/>
        </w:rPr>
        <w:t>«КАЛЕВАЛЬСКИЙ НАЦИОНАЛЬНЫЙ РАЙОН»</w:t>
      </w:r>
    </w:p>
    <w:p w14:paraId="0DA2841A" w14:textId="77777777" w:rsidR="00B90BF4" w:rsidRPr="00B90BF4" w:rsidRDefault="00B90BF4" w:rsidP="00B90BF4">
      <w:pPr>
        <w:suppressAutoHyphens/>
        <w:jc w:val="center"/>
        <w:rPr>
          <w:rFonts w:eastAsia="Times New Roman"/>
          <w:b/>
          <w:sz w:val="12"/>
          <w:szCs w:val="12"/>
          <w:lang w:eastAsia="ar-SA"/>
        </w:rPr>
      </w:pPr>
    </w:p>
    <w:p w14:paraId="2EB2A4D3" w14:textId="77777777" w:rsidR="00B90BF4" w:rsidRPr="00B90BF4" w:rsidRDefault="00B90BF4" w:rsidP="00B90BF4">
      <w:pPr>
        <w:keepNext/>
        <w:tabs>
          <w:tab w:val="num" w:pos="0"/>
        </w:tabs>
        <w:suppressAutoHyphens/>
        <w:ind w:left="432" w:hanging="432"/>
        <w:jc w:val="center"/>
        <w:outlineLvl w:val="0"/>
        <w:rPr>
          <w:rFonts w:eastAsia="Times New Roman"/>
          <w:b/>
          <w:sz w:val="22"/>
          <w:szCs w:val="20"/>
          <w:lang w:eastAsia="ar-SA"/>
        </w:rPr>
      </w:pPr>
      <w:r w:rsidRPr="00B90BF4">
        <w:rPr>
          <w:rFonts w:eastAsia="Times New Roman"/>
          <w:b/>
          <w:sz w:val="26"/>
          <w:szCs w:val="26"/>
          <w:lang w:eastAsia="ar-SA"/>
        </w:rPr>
        <w:t>СОВЕТ КАЛЕВАЛЬСКОГО МУНИЦИПАЛЬНОГО РАЙОНА</w:t>
      </w:r>
    </w:p>
    <w:p w14:paraId="166A0227" w14:textId="77777777" w:rsidR="00B90BF4" w:rsidRPr="00B90BF4" w:rsidRDefault="00B90BF4" w:rsidP="00B90BF4">
      <w:pPr>
        <w:suppressAutoHyphens/>
        <w:rPr>
          <w:rFonts w:eastAsia="Times New Roman"/>
          <w:lang w:eastAsia="ar-SA"/>
        </w:rPr>
      </w:pPr>
    </w:p>
    <w:p w14:paraId="7BE1614A" w14:textId="77777777" w:rsidR="00B90BF4" w:rsidRDefault="00B90BF4" w:rsidP="00B90BF4">
      <w:pPr>
        <w:suppressAutoHyphens/>
        <w:jc w:val="center"/>
        <w:rPr>
          <w:rFonts w:eastAsia="Times New Roman"/>
          <w:b/>
          <w:sz w:val="32"/>
          <w:szCs w:val="32"/>
          <w:lang w:val="fi-FI" w:eastAsia="ar-SA"/>
        </w:rPr>
      </w:pPr>
      <w:r w:rsidRPr="00B90BF4">
        <w:rPr>
          <w:rFonts w:eastAsia="Times New Roman"/>
          <w:b/>
          <w:sz w:val="32"/>
          <w:szCs w:val="32"/>
          <w:lang w:val="fi-FI" w:eastAsia="ar-SA"/>
        </w:rPr>
        <w:t>РЕШЕНИЕ</w:t>
      </w:r>
    </w:p>
    <w:p w14:paraId="105E4CE5" w14:textId="77777777" w:rsidR="00B5220E" w:rsidRDefault="00B5220E" w:rsidP="00B5220E">
      <w:pPr>
        <w:suppressAutoHyphens/>
        <w:rPr>
          <w:rFonts w:eastAsia="Times New Roman"/>
          <w:b/>
          <w:sz w:val="32"/>
          <w:szCs w:val="32"/>
          <w:lang w:val="fi-FI" w:eastAsia="ar-SA"/>
        </w:rPr>
      </w:pPr>
    </w:p>
    <w:p w14:paraId="0CB8AE28" w14:textId="3F842B9A" w:rsidR="00B5220E" w:rsidRPr="00B5220E" w:rsidRDefault="00B5220E" w:rsidP="00B5220E">
      <w:pPr>
        <w:suppressAutoHyphens/>
        <w:rPr>
          <w:rFonts w:eastAsia="Times New Roman"/>
          <w:b/>
          <w:lang w:eastAsia="ar-SA"/>
        </w:rPr>
      </w:pPr>
      <w:r w:rsidRPr="00B5220E">
        <w:rPr>
          <w:rFonts w:eastAsia="Times New Roman"/>
          <w:b/>
          <w:lang w:val="fi-FI" w:eastAsia="ar-SA"/>
        </w:rPr>
        <w:t>X</w:t>
      </w:r>
      <w:r w:rsidR="006C4CA4">
        <w:rPr>
          <w:rFonts w:eastAsia="Times New Roman"/>
          <w:b/>
          <w:lang w:eastAsia="ar-SA"/>
        </w:rPr>
        <w:t>Х</w:t>
      </w:r>
      <w:r w:rsidRPr="00B5220E">
        <w:rPr>
          <w:rFonts w:eastAsia="Times New Roman"/>
          <w:b/>
          <w:lang w:eastAsia="ar-SA"/>
        </w:rPr>
        <w:t xml:space="preserve">  заседание                                                                            </w:t>
      </w:r>
      <w:r>
        <w:rPr>
          <w:rFonts w:eastAsia="Times New Roman"/>
          <w:b/>
          <w:lang w:eastAsia="ar-SA"/>
        </w:rPr>
        <w:t xml:space="preserve">                                   </w:t>
      </w:r>
      <w:r w:rsidRPr="00B5220E">
        <w:rPr>
          <w:rFonts w:eastAsia="Times New Roman"/>
          <w:b/>
          <w:lang w:eastAsia="ar-SA"/>
        </w:rPr>
        <w:t xml:space="preserve"> </w:t>
      </w:r>
      <w:r w:rsidRPr="00B5220E">
        <w:rPr>
          <w:rFonts w:eastAsia="Times New Roman"/>
          <w:b/>
          <w:lang w:val="fi-FI" w:eastAsia="ar-SA"/>
        </w:rPr>
        <w:t>V</w:t>
      </w:r>
      <w:r w:rsidRPr="00B5220E">
        <w:rPr>
          <w:rFonts w:eastAsia="Times New Roman"/>
          <w:b/>
          <w:lang w:eastAsia="ar-SA"/>
        </w:rPr>
        <w:t xml:space="preserve"> созыв</w:t>
      </w:r>
    </w:p>
    <w:p w14:paraId="23FDFA84" w14:textId="77777777" w:rsidR="00B90BF4" w:rsidRPr="00B90BF4" w:rsidRDefault="00B90BF4" w:rsidP="00B90BF4">
      <w:pPr>
        <w:suppressAutoHyphens/>
        <w:jc w:val="both"/>
        <w:rPr>
          <w:rFonts w:eastAsia="Times New Roman"/>
          <w:u w:val="single"/>
          <w:lang w:eastAsia="ar-SA"/>
        </w:rPr>
      </w:pPr>
    </w:p>
    <w:p w14:paraId="61806674" w14:textId="77777777" w:rsidR="00B90BF4" w:rsidRDefault="00B90BF4" w:rsidP="0034151E">
      <w:pPr>
        <w:keepNext/>
        <w:jc w:val="both"/>
        <w:outlineLvl w:val="2"/>
        <w:rPr>
          <w:rFonts w:eastAsia="Times New Roman"/>
          <w:b/>
          <w:sz w:val="16"/>
          <w:szCs w:val="20"/>
          <w:u w:val="single"/>
          <w:lang w:eastAsia="ru-RU"/>
        </w:rPr>
      </w:pPr>
    </w:p>
    <w:p w14:paraId="15E75B71" w14:textId="3FDF8BFA" w:rsidR="00D22697" w:rsidRPr="00DA54FF" w:rsidRDefault="0034151E" w:rsidP="00D22697">
      <w:pPr>
        <w:jc w:val="both"/>
        <w:rPr>
          <w:rFonts w:eastAsia="Times New Roman"/>
          <w:lang w:eastAsia="ar-SA"/>
        </w:rPr>
      </w:pPr>
      <w:r w:rsidRPr="00DA54FF">
        <w:rPr>
          <w:rFonts w:eastAsia="Times New Roman"/>
          <w:b/>
          <w:sz w:val="16"/>
          <w:szCs w:val="20"/>
          <w:u w:val="single"/>
          <w:lang w:eastAsia="ru-RU"/>
        </w:rPr>
        <w:t xml:space="preserve"> </w:t>
      </w:r>
      <w:proofErr w:type="gramStart"/>
      <w:r w:rsidR="00D22697" w:rsidRPr="00DA54FF">
        <w:rPr>
          <w:rFonts w:eastAsia="Times New Roman"/>
          <w:u w:val="single"/>
          <w:lang w:eastAsia="ar-SA"/>
        </w:rPr>
        <w:t xml:space="preserve">от  </w:t>
      </w:r>
      <w:r w:rsidR="006C4CA4" w:rsidRPr="00DA54FF">
        <w:rPr>
          <w:rFonts w:eastAsia="Times New Roman"/>
          <w:u w:val="single"/>
          <w:lang w:eastAsia="ar-SA"/>
        </w:rPr>
        <w:t>28.05.2026</w:t>
      </w:r>
      <w:proofErr w:type="gramEnd"/>
      <w:r w:rsidR="00B5220E" w:rsidRPr="00DA54FF">
        <w:rPr>
          <w:rFonts w:eastAsia="Times New Roman"/>
          <w:u w:val="single"/>
          <w:lang w:eastAsia="ar-SA"/>
        </w:rPr>
        <w:t xml:space="preserve"> № </w:t>
      </w:r>
      <w:r w:rsidR="00B5220E" w:rsidRPr="00DA54FF">
        <w:rPr>
          <w:rFonts w:eastAsia="Times New Roman"/>
          <w:u w:val="single"/>
          <w:lang w:val="en-US" w:eastAsia="ar-SA"/>
        </w:rPr>
        <w:t>X</w:t>
      </w:r>
      <w:r w:rsidR="006C4CA4" w:rsidRPr="00DA54FF">
        <w:rPr>
          <w:rFonts w:eastAsia="Times New Roman"/>
          <w:u w:val="single"/>
          <w:lang w:eastAsia="ar-SA"/>
        </w:rPr>
        <w:t>Х</w:t>
      </w:r>
      <w:r w:rsidR="00B5220E" w:rsidRPr="00DA54FF">
        <w:rPr>
          <w:rFonts w:eastAsia="Times New Roman"/>
          <w:u w:val="single"/>
          <w:lang w:eastAsia="ar-SA"/>
        </w:rPr>
        <w:t>-</w:t>
      </w:r>
      <w:r w:rsidR="00B5220E" w:rsidRPr="00DA54FF">
        <w:rPr>
          <w:rFonts w:eastAsia="Times New Roman"/>
          <w:u w:val="single"/>
          <w:lang w:val="en-US" w:eastAsia="ar-SA"/>
        </w:rPr>
        <w:t>V</w:t>
      </w:r>
      <w:r w:rsidR="00B5220E" w:rsidRPr="00DA54FF">
        <w:rPr>
          <w:rFonts w:eastAsia="Times New Roman"/>
          <w:u w:val="single"/>
          <w:lang w:eastAsia="ar-SA"/>
        </w:rPr>
        <w:t>-</w:t>
      </w:r>
      <w:r w:rsidR="00DA54FF" w:rsidRPr="00DA54FF">
        <w:rPr>
          <w:rFonts w:eastAsia="Times New Roman"/>
          <w:u w:val="single"/>
          <w:lang w:eastAsia="ar-SA"/>
        </w:rPr>
        <w:t>141</w:t>
      </w:r>
    </w:p>
    <w:p w14:paraId="67ABB5B8" w14:textId="77777777" w:rsidR="0043749A" w:rsidRPr="009C7FC1" w:rsidRDefault="0034151E" w:rsidP="0034151E">
      <w:pPr>
        <w:keepNext/>
        <w:jc w:val="both"/>
        <w:outlineLvl w:val="2"/>
        <w:rPr>
          <w:bCs/>
          <w:sz w:val="20"/>
          <w:szCs w:val="20"/>
        </w:rPr>
      </w:pPr>
      <w:r w:rsidRPr="0034151E">
        <w:rPr>
          <w:rFonts w:eastAsia="Times New Roman"/>
          <w:bCs/>
          <w:sz w:val="20"/>
          <w:szCs w:val="20"/>
          <w:lang w:eastAsia="ru-RU"/>
        </w:rPr>
        <w:t>п</w:t>
      </w:r>
      <w:r w:rsidR="00D22697">
        <w:rPr>
          <w:rFonts w:eastAsia="Times New Roman"/>
          <w:bCs/>
          <w:sz w:val="20"/>
          <w:szCs w:val="20"/>
          <w:lang w:eastAsia="ru-RU"/>
        </w:rPr>
        <w:t>гт</w:t>
      </w:r>
      <w:r w:rsidRPr="0034151E">
        <w:rPr>
          <w:rFonts w:eastAsia="Times New Roman"/>
          <w:bCs/>
          <w:sz w:val="20"/>
          <w:szCs w:val="20"/>
          <w:lang w:eastAsia="ru-RU"/>
        </w:rPr>
        <w:t>. Калевала</w:t>
      </w:r>
    </w:p>
    <w:p w14:paraId="41675279" w14:textId="77777777" w:rsidR="0034151E" w:rsidRPr="009C7FC1" w:rsidRDefault="0034151E" w:rsidP="0034151E">
      <w:pPr>
        <w:keepNext/>
        <w:jc w:val="both"/>
        <w:outlineLvl w:val="2"/>
        <w:rPr>
          <w:b/>
          <w:bCs/>
          <w:sz w:val="18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2"/>
      </w:tblGrid>
      <w:tr w:rsidR="0043749A" w14:paraId="5E2FB697" w14:textId="77777777" w:rsidTr="004539E2">
        <w:trPr>
          <w:trHeight w:val="290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</w:tcPr>
          <w:p w14:paraId="33D3C4C0" w14:textId="0F3E0507" w:rsidR="0043749A" w:rsidRDefault="00962A69" w:rsidP="00805110">
            <w:pPr>
              <w:jc w:val="both"/>
              <w:rPr>
                <w:i/>
                <w:iCs/>
              </w:rPr>
            </w:pPr>
            <w:r>
              <w:rPr>
                <w:iCs/>
              </w:rPr>
              <w:t xml:space="preserve">О внесении изменений в решение Совета Калевальского муниципального района </w:t>
            </w:r>
            <w:bookmarkStart w:id="0" w:name="_Hlk226620091"/>
            <w:r>
              <w:rPr>
                <w:iCs/>
              </w:rPr>
              <w:t xml:space="preserve">от </w:t>
            </w:r>
            <w:r w:rsidR="00BD6128">
              <w:rPr>
                <w:iCs/>
              </w:rPr>
              <w:t>26.12.2023</w:t>
            </w:r>
            <w:r>
              <w:rPr>
                <w:iCs/>
              </w:rPr>
              <w:t xml:space="preserve">г. № </w:t>
            </w:r>
            <w:r w:rsidR="00BD6128">
              <w:rPr>
                <w:iCs/>
                <w:lang w:val="en-US"/>
              </w:rPr>
              <w:t>III</w:t>
            </w:r>
            <w:r w:rsidR="00BD6128" w:rsidRPr="00BD6128">
              <w:rPr>
                <w:iCs/>
              </w:rPr>
              <w:t>-</w:t>
            </w:r>
            <w:r w:rsidR="00BD6128">
              <w:rPr>
                <w:iCs/>
                <w:lang w:val="en-US"/>
              </w:rPr>
              <w:t>V</w:t>
            </w:r>
            <w:r w:rsidR="00BD6128" w:rsidRPr="00BD6128">
              <w:rPr>
                <w:iCs/>
              </w:rPr>
              <w:t>-26</w:t>
            </w:r>
            <w:r w:rsidRPr="00962A69">
              <w:rPr>
                <w:iCs/>
              </w:rPr>
              <w:t xml:space="preserve"> </w:t>
            </w:r>
            <w:r>
              <w:rPr>
                <w:iCs/>
              </w:rPr>
              <w:t xml:space="preserve">«Об утверждении </w:t>
            </w:r>
            <w:r w:rsidR="00EA5186">
              <w:rPr>
                <w:iCs/>
              </w:rPr>
              <w:t xml:space="preserve">Положения </w:t>
            </w:r>
            <w:r w:rsidR="00BD6128">
              <w:rPr>
                <w:iCs/>
              </w:rPr>
              <w:t>о порядке назначения, перерасчета и выплаты ежемесячной доплаты к страховой пенсии по старости (инвалидности)</w:t>
            </w:r>
            <w:r w:rsidR="004539E2">
              <w:rPr>
                <w:iCs/>
              </w:rPr>
              <w:t xml:space="preserve"> лицам, замещавшим должности муниципальной службы в органах местного самоуправления муниципального образования «Калевальский национальный район» и находящимся на страховой пенсии по старости (инвалидности)</w:t>
            </w:r>
            <w:bookmarkEnd w:id="0"/>
          </w:p>
        </w:tc>
      </w:tr>
    </w:tbl>
    <w:p w14:paraId="677CAB93" w14:textId="77777777" w:rsidR="006F6126" w:rsidRDefault="00D22697" w:rsidP="0077247B">
      <w:pPr>
        <w:jc w:val="both"/>
      </w:pPr>
      <w:r>
        <w:t xml:space="preserve">    </w:t>
      </w:r>
    </w:p>
    <w:p w14:paraId="77848C40" w14:textId="77777777" w:rsidR="004539E2" w:rsidRDefault="004539E2" w:rsidP="00E43A19">
      <w:pPr>
        <w:ind w:firstLine="708"/>
        <w:jc w:val="both"/>
        <w:rPr>
          <w:lang w:eastAsia="ar-SA"/>
        </w:rPr>
      </w:pPr>
    </w:p>
    <w:p w14:paraId="34CF15BF" w14:textId="139C0FD1" w:rsidR="00EA5186" w:rsidRPr="00D22697" w:rsidRDefault="00D22697" w:rsidP="00E43A19">
      <w:pPr>
        <w:ind w:firstLine="708"/>
        <w:jc w:val="both"/>
        <w:rPr>
          <w:lang w:eastAsia="ar-SA"/>
        </w:rPr>
      </w:pPr>
      <w:r w:rsidRPr="00D22697">
        <w:rPr>
          <w:lang w:eastAsia="ar-SA"/>
        </w:rPr>
        <w:t>В соответствии с</w:t>
      </w:r>
      <w:r w:rsidR="004539E2">
        <w:rPr>
          <w:lang w:eastAsia="ar-SA"/>
        </w:rPr>
        <w:t>о статьей 11 Закона Республики Карелия от 24.07.2007 года № 1107-ЗРК «О муниципальной службе в Республике Карелия», Уста</w:t>
      </w:r>
      <w:r w:rsidR="001B4FF7">
        <w:rPr>
          <w:lang w:eastAsia="ar-SA"/>
        </w:rPr>
        <w:t>вом муниципального образования «Калевальский национальный район»</w:t>
      </w:r>
    </w:p>
    <w:p w14:paraId="07821715" w14:textId="77777777" w:rsidR="00236EAE" w:rsidRDefault="006F6126" w:rsidP="009868A8">
      <w:pPr>
        <w:jc w:val="both"/>
      </w:pPr>
      <w:r>
        <w:t xml:space="preserve"> </w:t>
      </w:r>
    </w:p>
    <w:p w14:paraId="24BC3A2D" w14:textId="77777777"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</w:t>
      </w:r>
      <w:r w:rsidR="00F233CC">
        <w:rPr>
          <w:rFonts w:ascii="Times New Roman" w:hAnsi="Times New Roman" w:cs="Times New Roman"/>
          <w:b/>
          <w:sz w:val="24"/>
          <w:szCs w:val="24"/>
        </w:rPr>
        <w:t>Калевальского муниципального района</w:t>
      </w:r>
      <w:r w:rsidR="00236EAE">
        <w:rPr>
          <w:rFonts w:ascii="Times New Roman" w:hAnsi="Times New Roman" w:cs="Times New Roman"/>
          <w:b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4109701" w14:textId="77777777" w:rsidR="0043749A" w:rsidRDefault="0043749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B7DE637" w14:textId="14D2106E" w:rsidR="00EA5186" w:rsidRDefault="001B4FF7" w:rsidP="001B4FF7">
      <w:pPr>
        <w:shd w:val="clear" w:color="auto" w:fill="FFFFFF"/>
        <w:jc w:val="both"/>
        <w:rPr>
          <w:iCs/>
        </w:rPr>
      </w:pPr>
      <w:r>
        <w:rPr>
          <w:color w:val="000000"/>
        </w:rPr>
        <w:t>1.</w:t>
      </w:r>
      <w:r w:rsidR="00E43A19">
        <w:rPr>
          <w:color w:val="000000"/>
        </w:rPr>
        <w:t xml:space="preserve">Внести в </w:t>
      </w:r>
      <w:r w:rsidR="00E43A19">
        <w:rPr>
          <w:iCs/>
        </w:rPr>
        <w:t xml:space="preserve"> решение Совета Калевальского муниципального района от </w:t>
      </w:r>
      <w:r w:rsidRPr="001B4FF7">
        <w:rPr>
          <w:iCs/>
        </w:rPr>
        <w:t xml:space="preserve"> 26.12.2023г. № III-V-26 «Об утверждении Положения о порядке назначения, перерасчета и выплаты ежемесячной доплаты к страховой пенсии по старости (инвалидности) лицам, замещавшим должности муниципальной службы в органах местного самоуправления муниципального образования «Калевальский национальный район» и находящимся на страховой пенсии по старости (инвалидности)</w:t>
      </w:r>
      <w:r>
        <w:rPr>
          <w:iCs/>
        </w:rPr>
        <w:t>»</w:t>
      </w:r>
      <w:r w:rsidR="00B5220E">
        <w:rPr>
          <w:iCs/>
        </w:rPr>
        <w:t xml:space="preserve"> следующие изменения</w:t>
      </w:r>
      <w:r w:rsidR="00E43A19">
        <w:rPr>
          <w:iCs/>
        </w:rPr>
        <w:t>:</w:t>
      </w:r>
    </w:p>
    <w:p w14:paraId="2299C149" w14:textId="5E510EAD" w:rsidR="001B4FF7" w:rsidRDefault="001B4FF7" w:rsidP="001B4FF7">
      <w:pPr>
        <w:shd w:val="clear" w:color="auto" w:fill="FFFFFF"/>
        <w:jc w:val="both"/>
        <w:rPr>
          <w:iCs/>
        </w:rPr>
      </w:pPr>
      <w:r>
        <w:rPr>
          <w:iCs/>
        </w:rPr>
        <w:t xml:space="preserve">1.1 </w:t>
      </w:r>
      <w:r w:rsidR="00EB0D1F">
        <w:rPr>
          <w:iCs/>
        </w:rPr>
        <w:t>В пункте 3 Положения слова «</w:t>
      </w:r>
      <w:bookmarkStart w:id="1" w:name="_Hlk226623230"/>
      <w:r w:rsidR="00EB0D1F" w:rsidRPr="00EB0D1F">
        <w:rPr>
          <w:iCs/>
        </w:rPr>
        <w:t>Ежемесячная доплата к страховой пенсии по старости (инвалидности)   устанавливается в размере  20% 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</w:t>
      </w:r>
      <w:r w:rsidR="00EB0D1F">
        <w:rPr>
          <w:iCs/>
        </w:rPr>
        <w:t xml:space="preserve">» </w:t>
      </w:r>
      <w:bookmarkEnd w:id="1"/>
      <w:r w:rsidR="00EB0D1F">
        <w:rPr>
          <w:iCs/>
        </w:rPr>
        <w:t>заменить словами  «</w:t>
      </w:r>
      <w:r w:rsidR="00EB0D1F" w:rsidRPr="00EB0D1F">
        <w:rPr>
          <w:iCs/>
        </w:rPr>
        <w:t xml:space="preserve">Ежемесячная доплата к страховой пенсии по старости (инвалидности)   устанавливается в размере  </w:t>
      </w:r>
      <w:r w:rsidR="00EB0D1F">
        <w:rPr>
          <w:iCs/>
        </w:rPr>
        <w:t>30 процентов</w:t>
      </w:r>
      <w:r w:rsidR="00EB0D1F" w:rsidRPr="00EB0D1F">
        <w:rPr>
          <w:iCs/>
        </w:rPr>
        <w:t xml:space="preserve"> месячного должностного оклада с начислением районного коэффициента и процентной надбавки за работу в районах Крайнего Севера и приравненных к ним местностях».</w:t>
      </w:r>
    </w:p>
    <w:p w14:paraId="7B281E43" w14:textId="47256FBD" w:rsidR="006C1A82" w:rsidRPr="006C4CA4" w:rsidRDefault="006C1A82" w:rsidP="001B4FF7">
      <w:pPr>
        <w:shd w:val="clear" w:color="auto" w:fill="FFFFFF"/>
        <w:jc w:val="both"/>
        <w:rPr>
          <w:iCs/>
        </w:rPr>
      </w:pPr>
      <w:r>
        <w:rPr>
          <w:iCs/>
        </w:rPr>
        <w:t>1.</w:t>
      </w:r>
      <w:r w:rsidRPr="006C4CA4">
        <w:rPr>
          <w:iCs/>
        </w:rPr>
        <w:t>2 В абзаце втором пункта 3 Положения слова «</w:t>
      </w:r>
      <w:bookmarkStart w:id="2" w:name="_Hlk228797227"/>
      <w:r w:rsidRPr="006C4CA4">
        <w:rPr>
          <w:iCs/>
        </w:rPr>
        <w:t xml:space="preserve">и составлять менее 1 000 рублей» </w:t>
      </w:r>
      <w:bookmarkEnd w:id="2"/>
      <w:r w:rsidRPr="006C4CA4">
        <w:rPr>
          <w:iCs/>
        </w:rPr>
        <w:t>заменить словами «и составлять менее 2 000 рублей».</w:t>
      </w:r>
    </w:p>
    <w:p w14:paraId="12F102B6" w14:textId="6AFA620F" w:rsidR="00EB0D1F" w:rsidRDefault="00EB0D1F" w:rsidP="001B4FF7">
      <w:pPr>
        <w:shd w:val="clear" w:color="auto" w:fill="FFFFFF"/>
        <w:jc w:val="both"/>
        <w:rPr>
          <w:iCs/>
        </w:rPr>
      </w:pPr>
      <w:r>
        <w:rPr>
          <w:iCs/>
        </w:rPr>
        <w:lastRenderedPageBreak/>
        <w:t>1.</w:t>
      </w:r>
      <w:r w:rsidR="006C1A82">
        <w:rPr>
          <w:iCs/>
        </w:rPr>
        <w:t>3</w:t>
      </w:r>
      <w:r>
        <w:rPr>
          <w:iCs/>
        </w:rPr>
        <w:t>. Пункт 4 Положения изложить в новой редакции:</w:t>
      </w:r>
    </w:p>
    <w:p w14:paraId="1B0E4CD1" w14:textId="61E11903" w:rsidR="00EB0D1F" w:rsidRPr="00EB0D1F" w:rsidRDefault="00EB0D1F" w:rsidP="001B4FF7">
      <w:pPr>
        <w:shd w:val="clear" w:color="auto" w:fill="FFFFFF"/>
        <w:jc w:val="both"/>
        <w:rPr>
          <w:iCs/>
        </w:rPr>
      </w:pPr>
      <w:r>
        <w:rPr>
          <w:iCs/>
        </w:rPr>
        <w:t xml:space="preserve">«4. </w:t>
      </w:r>
      <w:r w:rsidRPr="00EB0D1F">
        <w:rPr>
          <w:iCs/>
        </w:rPr>
        <w:t xml:space="preserve">Ежемесячная доплата к страховой пенсии по старости (инвалидности) за счет средств местного бюджета лицам, занимавшим должности в местных органах государственной власти и управления, органах местного самоуправления до 1 января 1997 года, вышедшим на страховую пенсию по старости и не работавшим на 1 января 1997 года и проживающим на территории Республики Карелия, устанавливается в размере </w:t>
      </w:r>
      <w:r>
        <w:rPr>
          <w:iCs/>
        </w:rPr>
        <w:t>2</w:t>
      </w:r>
      <w:r w:rsidRPr="00EB0D1F">
        <w:rPr>
          <w:iCs/>
        </w:rPr>
        <w:t>000 рублей</w:t>
      </w:r>
      <w:r>
        <w:rPr>
          <w:iCs/>
        </w:rPr>
        <w:t>»</w:t>
      </w:r>
      <w:r w:rsidRPr="00EB0D1F">
        <w:rPr>
          <w:iCs/>
        </w:rPr>
        <w:t>.</w:t>
      </w:r>
    </w:p>
    <w:p w14:paraId="72C6DE65" w14:textId="65338131" w:rsidR="002845B1" w:rsidRDefault="00EB0D1F" w:rsidP="00EB0D1F">
      <w:pPr>
        <w:jc w:val="both"/>
        <w:rPr>
          <w:color w:val="000000"/>
        </w:rPr>
      </w:pPr>
      <w:r>
        <w:rPr>
          <w:color w:val="000000"/>
        </w:rPr>
        <w:t>2</w:t>
      </w:r>
      <w:r w:rsidR="002845B1">
        <w:rPr>
          <w:color w:val="000000"/>
        </w:rPr>
        <w:t xml:space="preserve">. Контроль исполнения настоящего решения возложить на </w:t>
      </w:r>
      <w:r w:rsidR="00AF1D40">
        <w:rPr>
          <w:color w:val="000000"/>
        </w:rPr>
        <w:t xml:space="preserve">главу </w:t>
      </w:r>
      <w:r w:rsidR="00143B77">
        <w:rPr>
          <w:color w:val="000000"/>
        </w:rPr>
        <w:t>а</w:t>
      </w:r>
      <w:r w:rsidR="002845B1">
        <w:rPr>
          <w:color w:val="000000"/>
        </w:rPr>
        <w:t>дминистраци</w:t>
      </w:r>
      <w:r w:rsidR="00AF1D40">
        <w:rPr>
          <w:color w:val="000000"/>
        </w:rPr>
        <w:t>и</w:t>
      </w:r>
      <w:r w:rsidR="002845B1">
        <w:rPr>
          <w:color w:val="000000"/>
        </w:rPr>
        <w:t xml:space="preserve"> Калевальского муниципального района</w:t>
      </w:r>
      <w:r w:rsidR="00DA54FF">
        <w:rPr>
          <w:color w:val="000000"/>
        </w:rPr>
        <w:t xml:space="preserve"> и Финансовой управление Калевальского муниципального района </w:t>
      </w:r>
    </w:p>
    <w:p w14:paraId="524EC346" w14:textId="43C91A27" w:rsidR="002845B1" w:rsidRDefault="00EB0D1F" w:rsidP="004B6BEF">
      <w:pPr>
        <w:jc w:val="both"/>
      </w:pPr>
      <w:r>
        <w:rPr>
          <w:color w:val="000000"/>
        </w:rPr>
        <w:t>3</w:t>
      </w:r>
      <w:r w:rsidR="002845B1">
        <w:rPr>
          <w:color w:val="000000"/>
        </w:rPr>
        <w:t xml:space="preserve">. </w:t>
      </w:r>
      <w:r w:rsidR="00F233CC" w:rsidRPr="003C0E1F">
        <w:t>Настоящее решение подлежит официальному опубликованию (обнародованию) в официальном</w:t>
      </w:r>
      <w:r w:rsidR="00F233CC" w:rsidRPr="00E22C52">
        <w:t xml:space="preserve"> </w:t>
      </w:r>
      <w:r w:rsidR="00F233CC" w:rsidRPr="00600550">
        <w:t>информационном</w:t>
      </w:r>
      <w:r w:rsidR="00F233CC" w:rsidRPr="003C0E1F">
        <w:t xml:space="preserve"> бюллетене «Вестник муницип</w:t>
      </w:r>
      <w:r w:rsidR="00F233CC">
        <w:t>ального образования «Калевальский</w:t>
      </w:r>
      <w:r w:rsidR="00F233CC" w:rsidRPr="003C0E1F">
        <w:t xml:space="preserve"> </w:t>
      </w:r>
      <w:r w:rsidR="00F233CC">
        <w:t>национальный район</w:t>
      </w:r>
      <w:r w:rsidR="00F233CC" w:rsidRPr="003C0E1F">
        <w:t>»</w:t>
      </w:r>
      <w:r w:rsidR="00F233CC">
        <w:t>» и размещению</w:t>
      </w:r>
      <w:r w:rsidR="00F233CC" w:rsidRPr="00FF7109">
        <w:t xml:space="preserve"> на официальном сайте Калевальского муниципального района</w:t>
      </w:r>
      <w:r w:rsidR="00F233CC">
        <w:t>.</w:t>
      </w:r>
    </w:p>
    <w:p w14:paraId="65CBC653" w14:textId="61072591" w:rsidR="00DA54FF" w:rsidRDefault="00DA54FF" w:rsidP="004B6BEF">
      <w:pPr>
        <w:jc w:val="both"/>
        <w:rPr>
          <w:color w:val="000000"/>
        </w:rPr>
      </w:pPr>
      <w:r>
        <w:t>4.   Настоящее решение вступает в силу с 01 июля 2026 года.</w:t>
      </w:r>
    </w:p>
    <w:p w14:paraId="32A63490" w14:textId="77777777" w:rsidR="00EA5186" w:rsidRDefault="00EA5186" w:rsidP="00EA5186">
      <w:pPr>
        <w:shd w:val="clear" w:color="auto" w:fill="FFFFFF"/>
        <w:ind w:firstLine="709"/>
        <w:jc w:val="both"/>
        <w:rPr>
          <w:color w:val="000000"/>
        </w:rPr>
      </w:pPr>
    </w:p>
    <w:p w14:paraId="56842B0F" w14:textId="77777777" w:rsidR="004B6BEF" w:rsidRDefault="004B6BEF" w:rsidP="00CE0DEC">
      <w:pPr>
        <w:jc w:val="both"/>
        <w:rPr>
          <w:rFonts w:eastAsia="Times New Roman"/>
          <w:szCs w:val="20"/>
          <w:lang w:eastAsia="ru-RU"/>
        </w:rPr>
      </w:pPr>
    </w:p>
    <w:p w14:paraId="2D3B53E0" w14:textId="37A36765" w:rsidR="0043749A" w:rsidRDefault="00DA54FF" w:rsidP="00CE0DEC">
      <w:pPr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Исполняющий обязанности</w:t>
      </w:r>
    </w:p>
    <w:p w14:paraId="580D90DD" w14:textId="2B7ACEEE" w:rsidR="00B5220E" w:rsidRPr="00CE0DEC" w:rsidRDefault="00DA54FF" w:rsidP="00CE0DEC">
      <w:pPr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t>г</w:t>
      </w:r>
      <w:r w:rsidR="00B5220E" w:rsidRPr="00B5220E">
        <w:rPr>
          <w:rFonts w:eastAsia="Times New Roman"/>
          <w:szCs w:val="20"/>
          <w:lang w:eastAsia="ru-RU"/>
        </w:rPr>
        <w:t>лав</w:t>
      </w:r>
      <w:r w:rsidR="00EF67DC">
        <w:rPr>
          <w:rFonts w:eastAsia="Times New Roman"/>
          <w:szCs w:val="20"/>
          <w:lang w:eastAsia="ru-RU"/>
        </w:rPr>
        <w:t>ы</w:t>
      </w:r>
      <w:r w:rsidR="00B5220E" w:rsidRPr="00B5220E">
        <w:rPr>
          <w:rFonts w:eastAsia="Times New Roman"/>
          <w:szCs w:val="20"/>
          <w:lang w:eastAsia="ru-RU"/>
        </w:rPr>
        <w:t xml:space="preserve"> Калевальского муниципального района          </w:t>
      </w:r>
      <w:r>
        <w:rPr>
          <w:rFonts w:eastAsia="Times New Roman"/>
          <w:szCs w:val="20"/>
          <w:lang w:eastAsia="ru-RU"/>
        </w:rPr>
        <w:t xml:space="preserve">                 </w:t>
      </w:r>
      <w:r w:rsidR="00B65F7B">
        <w:rPr>
          <w:rFonts w:eastAsia="Times New Roman"/>
          <w:szCs w:val="20"/>
          <w:lang w:eastAsia="ru-RU"/>
        </w:rPr>
        <w:t xml:space="preserve">     </w:t>
      </w:r>
      <w:r>
        <w:rPr>
          <w:rFonts w:eastAsia="Times New Roman"/>
          <w:szCs w:val="20"/>
          <w:lang w:eastAsia="ru-RU"/>
        </w:rPr>
        <w:t xml:space="preserve">                        </w:t>
      </w:r>
      <w:proofErr w:type="spellStart"/>
      <w:r>
        <w:rPr>
          <w:rFonts w:eastAsia="Times New Roman"/>
          <w:szCs w:val="20"/>
          <w:lang w:eastAsia="ru-RU"/>
        </w:rPr>
        <w:t>А.А.Гладий</w:t>
      </w:r>
      <w:proofErr w:type="spellEnd"/>
      <w:r w:rsidR="00B5220E" w:rsidRPr="00B5220E">
        <w:rPr>
          <w:rFonts w:eastAsia="Times New Roman"/>
          <w:szCs w:val="20"/>
          <w:lang w:eastAsia="ru-RU"/>
        </w:rPr>
        <w:t xml:space="preserve">                                          </w:t>
      </w:r>
    </w:p>
    <w:p w14:paraId="1B7B5BFC" w14:textId="77777777" w:rsidR="00EA5186" w:rsidRDefault="00EA51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EDF750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B9297EF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E55D469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F7D1491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6590959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5EAA329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8301138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40FE74F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8130F69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DB3B21A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FD839F6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5A6D042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679C578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9DFC85A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8858578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FBD20A9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2525F6A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2102825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CD3F92B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7861507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2890FF3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0D680CEC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CA97F3D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FA3548C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8F045BC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45FF545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498399F5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E77D3CB" w14:textId="77777777" w:rsidR="004B6BEF" w:rsidRDefault="004B6BE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5A178BA1" w14:textId="77777777" w:rsidR="00EB0D1F" w:rsidRDefault="00EB0D1F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66848306" w14:textId="4544908D" w:rsidR="0043749A" w:rsidRPr="006325C1" w:rsidRDefault="0043749A" w:rsidP="006F612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 w:rsidR="00EB0D1F">
        <w:rPr>
          <w:rFonts w:ascii="Times New Roman" w:hAnsi="Times New Roman" w:cs="Times New Roman"/>
          <w:sz w:val="16"/>
          <w:szCs w:val="16"/>
        </w:rPr>
        <w:t>М.Р.Ахокас</w:t>
      </w:r>
      <w:proofErr w:type="spellEnd"/>
      <w:r w:rsidR="00EA5186">
        <w:rPr>
          <w:rFonts w:ascii="Times New Roman" w:hAnsi="Times New Roman" w:cs="Times New Roman"/>
          <w:sz w:val="16"/>
          <w:szCs w:val="16"/>
        </w:rPr>
        <w:t>.</w:t>
      </w:r>
    </w:p>
    <w:p w14:paraId="04A36B07" w14:textId="250BBCF7" w:rsidR="00EA5186" w:rsidRPr="00CE0DEC" w:rsidRDefault="002845B1" w:rsidP="00CE0DE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 w:rsidRPr="006325C1">
        <w:rPr>
          <w:rFonts w:ascii="Times New Roman" w:hAnsi="Times New Roman" w:cs="Times New Roman"/>
          <w:sz w:val="16"/>
          <w:szCs w:val="16"/>
        </w:rPr>
        <w:t xml:space="preserve">Рассылка: в дело – 1, </w:t>
      </w:r>
      <w:r w:rsidR="00EB0D1F">
        <w:rPr>
          <w:rFonts w:ascii="Times New Roman" w:hAnsi="Times New Roman" w:cs="Times New Roman"/>
          <w:sz w:val="16"/>
          <w:szCs w:val="16"/>
        </w:rPr>
        <w:t>ООПиКР-1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="00DA54FF">
        <w:rPr>
          <w:rFonts w:ascii="Times New Roman" w:hAnsi="Times New Roman" w:cs="Times New Roman"/>
          <w:sz w:val="16"/>
          <w:szCs w:val="16"/>
        </w:rPr>
        <w:t>ФУ-</w:t>
      </w:r>
      <w:proofErr w:type="gramStart"/>
      <w:r w:rsidR="00DA54FF">
        <w:rPr>
          <w:rFonts w:ascii="Times New Roman" w:hAnsi="Times New Roman" w:cs="Times New Roman"/>
          <w:sz w:val="16"/>
          <w:szCs w:val="16"/>
        </w:rPr>
        <w:t>1,</w:t>
      </w:r>
      <w:r>
        <w:rPr>
          <w:rFonts w:ascii="Times New Roman" w:hAnsi="Times New Roman" w:cs="Times New Roman"/>
          <w:sz w:val="16"/>
          <w:szCs w:val="16"/>
        </w:rPr>
        <w:t>сайт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-1. </w:t>
      </w:r>
    </w:p>
    <w:sectPr w:rsidR="00EA5186" w:rsidRPr="00CE0DEC" w:rsidSect="001A6B53">
      <w:headerReference w:type="default" r:id="rId9"/>
      <w:pgSz w:w="11906" w:h="16838"/>
      <w:pgMar w:top="709" w:right="851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78426" w14:textId="77777777" w:rsidR="00E961BF" w:rsidRDefault="00E961BF" w:rsidP="00EA5186">
      <w:r>
        <w:separator/>
      </w:r>
    </w:p>
  </w:endnote>
  <w:endnote w:type="continuationSeparator" w:id="0">
    <w:p w14:paraId="354002B8" w14:textId="77777777" w:rsidR="00E961BF" w:rsidRDefault="00E961BF" w:rsidP="00EA5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88173" w14:textId="77777777" w:rsidR="00E961BF" w:rsidRDefault="00E961BF" w:rsidP="00EA5186">
      <w:r>
        <w:separator/>
      </w:r>
    </w:p>
  </w:footnote>
  <w:footnote w:type="continuationSeparator" w:id="0">
    <w:p w14:paraId="396ED4C8" w14:textId="77777777" w:rsidR="00E961BF" w:rsidRDefault="00E961BF" w:rsidP="00EA5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86609" w14:textId="77777777" w:rsidR="00962A69" w:rsidRDefault="00962A69" w:rsidP="00962A69">
    <w:pPr>
      <w:pStyle w:val="a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3B75"/>
    <w:multiLevelType w:val="hybridMultilevel"/>
    <w:tmpl w:val="CA747362"/>
    <w:lvl w:ilvl="0" w:tplc="97728DB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B223EFC"/>
    <w:multiLevelType w:val="hybridMultilevel"/>
    <w:tmpl w:val="21DAF644"/>
    <w:lvl w:ilvl="0" w:tplc="DEA63ADA">
      <w:start w:val="1"/>
      <w:numFmt w:val="bullet"/>
      <w:lvlText w:val="-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1D019DF"/>
    <w:multiLevelType w:val="hybridMultilevel"/>
    <w:tmpl w:val="002AB308"/>
    <w:lvl w:ilvl="0" w:tplc="8B40AB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CDA45FD"/>
    <w:multiLevelType w:val="multilevel"/>
    <w:tmpl w:val="7750BB7C"/>
    <w:lvl w:ilvl="0">
      <w:start w:val="1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0"/>
        </w:tabs>
        <w:ind w:left="147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30"/>
        </w:tabs>
        <w:ind w:left="183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40A53D85"/>
    <w:multiLevelType w:val="hybridMultilevel"/>
    <w:tmpl w:val="0DFA77BE"/>
    <w:lvl w:ilvl="0" w:tplc="096A88B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24926CC"/>
    <w:multiLevelType w:val="hybridMultilevel"/>
    <w:tmpl w:val="B0985808"/>
    <w:lvl w:ilvl="0" w:tplc="D8E4636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47DE5ED1"/>
    <w:multiLevelType w:val="hybridMultilevel"/>
    <w:tmpl w:val="7542F8FE"/>
    <w:lvl w:ilvl="0" w:tplc="DEA63ADA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55B03"/>
    <w:multiLevelType w:val="hybridMultilevel"/>
    <w:tmpl w:val="D5E0A810"/>
    <w:lvl w:ilvl="0" w:tplc="13D2C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EA024">
      <w:numFmt w:val="none"/>
      <w:lvlText w:val=""/>
      <w:lvlJc w:val="left"/>
      <w:pPr>
        <w:tabs>
          <w:tab w:val="num" w:pos="360"/>
        </w:tabs>
      </w:pPr>
    </w:lvl>
    <w:lvl w:ilvl="2" w:tplc="108AE626">
      <w:numFmt w:val="none"/>
      <w:lvlText w:val=""/>
      <w:lvlJc w:val="left"/>
      <w:pPr>
        <w:tabs>
          <w:tab w:val="num" w:pos="360"/>
        </w:tabs>
      </w:pPr>
    </w:lvl>
    <w:lvl w:ilvl="3" w:tplc="FD50807C">
      <w:numFmt w:val="none"/>
      <w:lvlText w:val=""/>
      <w:lvlJc w:val="left"/>
      <w:pPr>
        <w:tabs>
          <w:tab w:val="num" w:pos="360"/>
        </w:tabs>
      </w:pPr>
    </w:lvl>
    <w:lvl w:ilvl="4" w:tplc="7D709F7A">
      <w:numFmt w:val="none"/>
      <w:lvlText w:val=""/>
      <w:lvlJc w:val="left"/>
      <w:pPr>
        <w:tabs>
          <w:tab w:val="num" w:pos="360"/>
        </w:tabs>
      </w:pPr>
    </w:lvl>
    <w:lvl w:ilvl="5" w:tplc="AB26641A">
      <w:numFmt w:val="none"/>
      <w:lvlText w:val=""/>
      <w:lvlJc w:val="left"/>
      <w:pPr>
        <w:tabs>
          <w:tab w:val="num" w:pos="360"/>
        </w:tabs>
      </w:pPr>
    </w:lvl>
    <w:lvl w:ilvl="6" w:tplc="9F3E7E72">
      <w:numFmt w:val="none"/>
      <w:lvlText w:val=""/>
      <w:lvlJc w:val="left"/>
      <w:pPr>
        <w:tabs>
          <w:tab w:val="num" w:pos="360"/>
        </w:tabs>
      </w:pPr>
    </w:lvl>
    <w:lvl w:ilvl="7" w:tplc="51D2437A">
      <w:numFmt w:val="none"/>
      <w:lvlText w:val=""/>
      <w:lvlJc w:val="left"/>
      <w:pPr>
        <w:tabs>
          <w:tab w:val="num" w:pos="360"/>
        </w:tabs>
      </w:pPr>
    </w:lvl>
    <w:lvl w:ilvl="8" w:tplc="FF1EDBC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EA56153"/>
    <w:multiLevelType w:val="hybridMultilevel"/>
    <w:tmpl w:val="F320C7A4"/>
    <w:lvl w:ilvl="0" w:tplc="FDA07D6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713F4861"/>
    <w:multiLevelType w:val="hybridMultilevel"/>
    <w:tmpl w:val="21F03B6C"/>
    <w:lvl w:ilvl="0" w:tplc="7A56A2E2">
      <w:start w:val="1"/>
      <w:numFmt w:val="decimal"/>
      <w:lvlText w:val="%1."/>
      <w:lvlJc w:val="left"/>
      <w:pPr>
        <w:tabs>
          <w:tab w:val="num" w:pos="1440"/>
        </w:tabs>
        <w:ind w:left="144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7A706703"/>
    <w:multiLevelType w:val="hybridMultilevel"/>
    <w:tmpl w:val="D8605DAA"/>
    <w:lvl w:ilvl="0" w:tplc="1A3CD206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 w16cid:durableId="915090988">
    <w:abstractNumId w:val="7"/>
  </w:num>
  <w:num w:numId="2" w16cid:durableId="88426028">
    <w:abstractNumId w:val="6"/>
  </w:num>
  <w:num w:numId="3" w16cid:durableId="1105231716">
    <w:abstractNumId w:val="1"/>
  </w:num>
  <w:num w:numId="4" w16cid:durableId="1859272243">
    <w:abstractNumId w:val="3"/>
  </w:num>
  <w:num w:numId="5" w16cid:durableId="1889679499">
    <w:abstractNumId w:val="8"/>
  </w:num>
  <w:num w:numId="6" w16cid:durableId="1814248936">
    <w:abstractNumId w:val="9"/>
  </w:num>
  <w:num w:numId="7" w16cid:durableId="724569037">
    <w:abstractNumId w:val="0"/>
  </w:num>
  <w:num w:numId="8" w16cid:durableId="1450667186">
    <w:abstractNumId w:val="5"/>
  </w:num>
  <w:num w:numId="9" w16cid:durableId="722220783">
    <w:abstractNumId w:val="10"/>
  </w:num>
  <w:num w:numId="10" w16cid:durableId="734010758">
    <w:abstractNumId w:val="2"/>
  </w:num>
  <w:num w:numId="11" w16cid:durableId="1727701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26A"/>
    <w:rsid w:val="00006DE0"/>
    <w:rsid w:val="000174EB"/>
    <w:rsid w:val="000248CB"/>
    <w:rsid w:val="00046D8E"/>
    <w:rsid w:val="00052B0C"/>
    <w:rsid w:val="000C1041"/>
    <w:rsid w:val="000F05F7"/>
    <w:rsid w:val="000F3373"/>
    <w:rsid w:val="000F7E24"/>
    <w:rsid w:val="001423F7"/>
    <w:rsid w:val="00143B77"/>
    <w:rsid w:val="001974FC"/>
    <w:rsid w:val="001A6B53"/>
    <w:rsid w:val="001B03B7"/>
    <w:rsid w:val="001B4FF7"/>
    <w:rsid w:val="001E13EC"/>
    <w:rsid w:val="00236EAE"/>
    <w:rsid w:val="00241F71"/>
    <w:rsid w:val="00247CD3"/>
    <w:rsid w:val="00251FFA"/>
    <w:rsid w:val="00272D31"/>
    <w:rsid w:val="002845B1"/>
    <w:rsid w:val="002B2C67"/>
    <w:rsid w:val="00335063"/>
    <w:rsid w:val="0034151E"/>
    <w:rsid w:val="00350952"/>
    <w:rsid w:val="003706C7"/>
    <w:rsid w:val="00385246"/>
    <w:rsid w:val="003C119D"/>
    <w:rsid w:val="003C3D23"/>
    <w:rsid w:val="003C5849"/>
    <w:rsid w:val="003C6D5D"/>
    <w:rsid w:val="003D297B"/>
    <w:rsid w:val="003E515E"/>
    <w:rsid w:val="00400BEA"/>
    <w:rsid w:val="00412B26"/>
    <w:rsid w:val="00412C54"/>
    <w:rsid w:val="0041531C"/>
    <w:rsid w:val="00434B81"/>
    <w:rsid w:val="0043749A"/>
    <w:rsid w:val="004539E2"/>
    <w:rsid w:val="0048309D"/>
    <w:rsid w:val="00483AFD"/>
    <w:rsid w:val="0049343C"/>
    <w:rsid w:val="004A5626"/>
    <w:rsid w:val="004B6BEF"/>
    <w:rsid w:val="004C25D7"/>
    <w:rsid w:val="004D191E"/>
    <w:rsid w:val="004E010B"/>
    <w:rsid w:val="004F1814"/>
    <w:rsid w:val="004F31D6"/>
    <w:rsid w:val="00516136"/>
    <w:rsid w:val="00523A70"/>
    <w:rsid w:val="00547EDE"/>
    <w:rsid w:val="00575669"/>
    <w:rsid w:val="00577517"/>
    <w:rsid w:val="005F12C1"/>
    <w:rsid w:val="005F52DA"/>
    <w:rsid w:val="00606676"/>
    <w:rsid w:val="006325C1"/>
    <w:rsid w:val="00636F2F"/>
    <w:rsid w:val="0065060F"/>
    <w:rsid w:val="006A28AF"/>
    <w:rsid w:val="006A6365"/>
    <w:rsid w:val="006C1A82"/>
    <w:rsid w:val="006C4CA4"/>
    <w:rsid w:val="006F2FC0"/>
    <w:rsid w:val="006F6126"/>
    <w:rsid w:val="00725904"/>
    <w:rsid w:val="00763AF1"/>
    <w:rsid w:val="00765EC2"/>
    <w:rsid w:val="0077247B"/>
    <w:rsid w:val="0077524A"/>
    <w:rsid w:val="007B7B51"/>
    <w:rsid w:val="00805110"/>
    <w:rsid w:val="0081291F"/>
    <w:rsid w:val="00847F25"/>
    <w:rsid w:val="008500C7"/>
    <w:rsid w:val="00886DF5"/>
    <w:rsid w:val="00895621"/>
    <w:rsid w:val="008A626A"/>
    <w:rsid w:val="008A7825"/>
    <w:rsid w:val="008D4D31"/>
    <w:rsid w:val="009142A7"/>
    <w:rsid w:val="00925C1F"/>
    <w:rsid w:val="00940076"/>
    <w:rsid w:val="00962A69"/>
    <w:rsid w:val="009868A8"/>
    <w:rsid w:val="009C4153"/>
    <w:rsid w:val="009C7FC1"/>
    <w:rsid w:val="009E2AB1"/>
    <w:rsid w:val="009F6EE3"/>
    <w:rsid w:val="00A01CD3"/>
    <w:rsid w:val="00A715BD"/>
    <w:rsid w:val="00A92F79"/>
    <w:rsid w:val="00A92FB7"/>
    <w:rsid w:val="00AA2478"/>
    <w:rsid w:val="00AA7449"/>
    <w:rsid w:val="00AB0F4C"/>
    <w:rsid w:val="00AE39F9"/>
    <w:rsid w:val="00AF1D40"/>
    <w:rsid w:val="00B0022D"/>
    <w:rsid w:val="00B5220E"/>
    <w:rsid w:val="00B626AA"/>
    <w:rsid w:val="00B65F7B"/>
    <w:rsid w:val="00B800F8"/>
    <w:rsid w:val="00B90BF4"/>
    <w:rsid w:val="00BA24FF"/>
    <w:rsid w:val="00BB0F67"/>
    <w:rsid w:val="00BD100E"/>
    <w:rsid w:val="00BD6128"/>
    <w:rsid w:val="00BF676F"/>
    <w:rsid w:val="00C0697A"/>
    <w:rsid w:val="00C21127"/>
    <w:rsid w:val="00C3292D"/>
    <w:rsid w:val="00C71159"/>
    <w:rsid w:val="00C821F7"/>
    <w:rsid w:val="00CA4A76"/>
    <w:rsid w:val="00CB564C"/>
    <w:rsid w:val="00CC1A13"/>
    <w:rsid w:val="00CD479E"/>
    <w:rsid w:val="00CE0DEC"/>
    <w:rsid w:val="00CE46CB"/>
    <w:rsid w:val="00CE78CF"/>
    <w:rsid w:val="00D22697"/>
    <w:rsid w:val="00D228D7"/>
    <w:rsid w:val="00D46883"/>
    <w:rsid w:val="00D8705D"/>
    <w:rsid w:val="00D95679"/>
    <w:rsid w:val="00DA215F"/>
    <w:rsid w:val="00DA54FF"/>
    <w:rsid w:val="00DF19CF"/>
    <w:rsid w:val="00E13459"/>
    <w:rsid w:val="00E15E29"/>
    <w:rsid w:val="00E340E0"/>
    <w:rsid w:val="00E43A19"/>
    <w:rsid w:val="00E46A35"/>
    <w:rsid w:val="00E51E0C"/>
    <w:rsid w:val="00E66E89"/>
    <w:rsid w:val="00E961BF"/>
    <w:rsid w:val="00EA1840"/>
    <w:rsid w:val="00EA5186"/>
    <w:rsid w:val="00EB0D1F"/>
    <w:rsid w:val="00EB150D"/>
    <w:rsid w:val="00EC4909"/>
    <w:rsid w:val="00EC53AD"/>
    <w:rsid w:val="00EF67DC"/>
    <w:rsid w:val="00F233CC"/>
    <w:rsid w:val="00F32F55"/>
    <w:rsid w:val="00F416A6"/>
    <w:rsid w:val="00F66849"/>
    <w:rsid w:val="00FB0311"/>
    <w:rsid w:val="00FB78D8"/>
    <w:rsid w:val="00FD3346"/>
    <w:rsid w:val="00FD4731"/>
    <w:rsid w:val="00FF15CD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6C1E336E"/>
  <w15:chartTrackingRefBased/>
  <w15:docId w15:val="{7478BEE9-5959-4B2B-AE31-CD6EFFD2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MS Mincho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center"/>
      <w:outlineLvl w:val="0"/>
    </w:pPr>
    <w:rPr>
      <w:rFonts w:eastAsia="Times New Roman"/>
      <w:b/>
      <w:sz w:val="22"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rFonts w:eastAsia="Times New Roman"/>
      <w:b/>
      <w:sz w:val="36"/>
      <w:szCs w:val="20"/>
      <w:lang w:val="fi-FI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E2AB1"/>
    <w:pPr>
      <w:ind w:left="-4860"/>
    </w:pPr>
    <w:rPr>
      <w:rFonts w:eastAsia="Times New Roman"/>
      <w:lang w:val="x-none" w:eastAsia="x-non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semiHidden/>
    <w:rsid w:val="009E2AB1"/>
    <w:rPr>
      <w:sz w:val="24"/>
      <w:szCs w:val="24"/>
    </w:rPr>
  </w:style>
  <w:style w:type="character" w:customStyle="1" w:styleId="10">
    <w:name w:val="Заголовок 1 Знак"/>
    <w:link w:val="1"/>
    <w:rsid w:val="00CC1A13"/>
    <w:rPr>
      <w:b/>
      <w:sz w:val="22"/>
    </w:rPr>
  </w:style>
  <w:style w:type="paragraph" w:styleId="a6">
    <w:name w:val="Body Text"/>
    <w:basedOn w:val="a"/>
    <w:link w:val="a7"/>
    <w:uiPriority w:val="99"/>
    <w:unhideWhenUsed/>
    <w:rsid w:val="008D4D31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uiPriority w:val="99"/>
    <w:rsid w:val="008D4D31"/>
    <w:rPr>
      <w:rFonts w:eastAsia="MS Mincho"/>
      <w:sz w:val="24"/>
      <w:szCs w:val="24"/>
      <w:lang w:eastAsia="ja-JP"/>
    </w:rPr>
  </w:style>
  <w:style w:type="paragraph" w:styleId="a8">
    <w:name w:val="footnote text"/>
    <w:basedOn w:val="a"/>
    <w:link w:val="11"/>
    <w:uiPriority w:val="99"/>
    <w:rsid w:val="00EA5186"/>
    <w:rPr>
      <w:sz w:val="20"/>
      <w:szCs w:val="20"/>
      <w:lang w:val="x-none"/>
    </w:rPr>
  </w:style>
  <w:style w:type="character" w:customStyle="1" w:styleId="a9">
    <w:name w:val="Текст сноски Знак"/>
    <w:uiPriority w:val="99"/>
    <w:semiHidden/>
    <w:rsid w:val="00EA5186"/>
    <w:rPr>
      <w:rFonts w:eastAsia="MS Mincho"/>
      <w:lang w:eastAsia="ja-JP"/>
    </w:rPr>
  </w:style>
  <w:style w:type="character" w:customStyle="1" w:styleId="11">
    <w:name w:val="Текст сноски Знак1"/>
    <w:basedOn w:val="a0"/>
    <w:link w:val="a8"/>
    <w:rsid w:val="00EA5186"/>
  </w:style>
  <w:style w:type="character" w:styleId="aa">
    <w:name w:val="footnote reference"/>
    <w:uiPriority w:val="99"/>
    <w:semiHidden/>
    <w:unhideWhenUsed/>
    <w:rsid w:val="00EA5186"/>
    <w:rPr>
      <w:vertAlign w:val="superscript"/>
    </w:rPr>
  </w:style>
  <w:style w:type="character" w:styleId="ab">
    <w:name w:val="Hyperlink"/>
    <w:rsid w:val="00EA5186"/>
    <w:rPr>
      <w:color w:val="0000FF"/>
      <w:u w:val="single"/>
    </w:rPr>
  </w:style>
  <w:style w:type="paragraph" w:customStyle="1" w:styleId="ConsTitle">
    <w:name w:val="ConsTitle"/>
    <w:rsid w:val="00EA5186"/>
    <w:pPr>
      <w:widowControl w:val="0"/>
      <w:suppressAutoHyphens/>
      <w:snapToGrid w:val="0"/>
    </w:pPr>
    <w:rPr>
      <w:rFonts w:ascii="Arial" w:hAnsi="Arial" w:cs="Arial"/>
      <w:b/>
      <w:sz w:val="16"/>
      <w:lang w:eastAsia="zh-CN"/>
    </w:rPr>
  </w:style>
  <w:style w:type="paragraph" w:customStyle="1" w:styleId="s1">
    <w:name w:val="s_1"/>
    <w:basedOn w:val="a"/>
    <w:rsid w:val="00EA5186"/>
    <w:pPr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2">
    <w:name w:val="Без интервала1"/>
    <w:rsid w:val="00EA5186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styleId="ac">
    <w:name w:val="annotation text"/>
    <w:basedOn w:val="a"/>
    <w:link w:val="ad"/>
    <w:uiPriority w:val="99"/>
    <w:unhideWhenUsed/>
    <w:rsid w:val="00EA5186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EA5186"/>
  </w:style>
  <w:style w:type="paragraph" w:customStyle="1" w:styleId="ae">
    <w:name w:val="Обычный (веб)"/>
    <w:basedOn w:val="a"/>
    <w:uiPriority w:val="99"/>
    <w:semiHidden/>
    <w:unhideWhenUsed/>
    <w:rsid w:val="00577517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f">
    <w:name w:val="header"/>
    <w:basedOn w:val="a"/>
    <w:link w:val="af0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962A69"/>
    <w:rPr>
      <w:rFonts w:eastAsia="MS Mincho"/>
      <w:sz w:val="24"/>
      <w:szCs w:val="24"/>
      <w:lang w:eastAsia="ja-JP"/>
    </w:rPr>
  </w:style>
  <w:style w:type="paragraph" w:styleId="af1">
    <w:name w:val="footer"/>
    <w:basedOn w:val="a"/>
    <w:link w:val="af2"/>
    <w:uiPriority w:val="99"/>
    <w:unhideWhenUsed/>
    <w:rsid w:val="00962A6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962A69"/>
    <w:rPr>
      <w:rFonts w:eastAsia="MS Mincho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2;&#1083;&#1072;&#1076;&#1077;&#1083;&#1077;&#1094;\Application%20Data\Microsoft\&#1064;&#1072;&#1073;&#1083;&#1086;&#1085;&#1099;\&#1056;&#1077;&#1096;&#1077;&#1085;&#1080;&#1077;%2022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B6F21-E4E6-40F4-AE11-D805C3537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22 сессии</Template>
  <TotalTime>2</TotalTime>
  <Pages>2</Pages>
  <Words>387</Words>
  <Characters>3111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cp:lastModifiedBy>Калевальского муниципального района Администрация</cp:lastModifiedBy>
  <cp:revision>3</cp:revision>
  <cp:lastPrinted>2026-05-28T13:53:00Z</cp:lastPrinted>
  <dcterms:created xsi:type="dcterms:W3CDTF">2026-05-28T11:33:00Z</dcterms:created>
  <dcterms:modified xsi:type="dcterms:W3CDTF">2026-05-28T13:53:00Z</dcterms:modified>
</cp:coreProperties>
</file>